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E" w:rsidRDefault="004769B4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57DAE" w:rsidRDefault="004769B4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156 от 20 февраля 2017г.</w:t>
      </w:r>
    </w:p>
    <w:p w:rsidR="00D57DAE" w:rsidRDefault="004769B4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D57DAE" w:rsidRDefault="00D57DAE">
      <w:pPr>
        <w:pStyle w:val="a3"/>
        <w:spacing w:after="0" w:line="100" w:lineRule="atLeast"/>
      </w:pPr>
    </w:p>
    <w:p w:rsidR="00D57DAE" w:rsidRDefault="004769B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D57DAE" w:rsidRDefault="004769B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D57DAE" w:rsidRDefault="004769B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ED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D57DAE" w:rsidRDefault="004769B4">
      <w:pPr>
        <w:pStyle w:val="a3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Большеврудское сельское поселение Волосовского муниципального района Ленинградской области</w:t>
      </w:r>
    </w:p>
    <w:p w:rsidR="00D57DAE" w:rsidRDefault="004769B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D57DAE" w:rsidRDefault="00D57DAE">
      <w:pPr>
        <w:pStyle w:val="a3"/>
        <w:spacing w:after="0" w:line="100" w:lineRule="atLeast"/>
      </w:pPr>
    </w:p>
    <w:p w:rsidR="00D57DAE" w:rsidRDefault="004769B4">
      <w:pPr>
        <w:pStyle w:val="a3"/>
        <w:numPr>
          <w:ilvl w:val="0"/>
          <w:numId w:val="1"/>
        </w:numPr>
        <w:spacing w:after="0" w:line="100" w:lineRule="atLeast"/>
        <w:ind w:left="900" w:firstLine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D57DAE" w:rsidRDefault="004769B4">
      <w:pPr>
        <w:pStyle w:val="a3"/>
        <w:spacing w:after="0" w:line="100" w:lineRule="atLeast"/>
        <w:ind w:left="12744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02"/>
        <w:gridCol w:w="1427"/>
        <w:gridCol w:w="2155"/>
        <w:gridCol w:w="1790"/>
        <w:gridCol w:w="1786"/>
        <w:gridCol w:w="1449"/>
        <w:gridCol w:w="1577"/>
        <w:gridCol w:w="1579"/>
        <w:gridCol w:w="1614"/>
      </w:tblGrid>
      <w:tr w:rsidR="00D57DAE">
        <w:trPr>
          <w:cantSplit/>
        </w:trPr>
        <w:tc>
          <w:tcPr>
            <w:tcW w:w="6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Средства межбюджетных трансфертов из бюджета  Ленинградской области</w:t>
            </w:r>
          </w:p>
        </w:tc>
        <w:tc>
          <w:tcPr>
            <w:tcW w:w="3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D57DAE">
        <w:trPr>
          <w:cantSplit/>
          <w:trHeight w:val="641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За счет бюджетных средств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D57DAE">
        <w:trPr>
          <w:cantSplit/>
          <w:trHeight w:val="6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487 000,00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ED452D">
            <w:pPr>
              <w:pStyle w:val="a3"/>
              <w:jc w:val="center"/>
            </w:pPr>
            <w:r>
              <w:t>243 500</w:t>
            </w:r>
            <w:r w:rsidR="004769B4">
              <w:t>,00</w:t>
            </w: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ED452D">
            <w:pPr>
              <w:pStyle w:val="a3"/>
              <w:jc w:val="center"/>
            </w:pPr>
            <w:r>
              <w:t>243 500</w:t>
            </w:r>
            <w:r w:rsidR="004769B4">
              <w:t>,00</w:t>
            </w: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243 500,00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632 000,00</w:t>
            </w: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43 975,41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E6F" w:rsidRDefault="00ED452D" w:rsidP="008A4E6F">
            <w:pPr>
              <w:pStyle w:val="western"/>
              <w:spacing w:after="198"/>
              <w:jc w:val="center"/>
            </w:pPr>
            <w:r>
              <w:t>1 799 661,45</w:t>
            </w: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E6F" w:rsidRDefault="00ED452D" w:rsidP="008A4E6F">
            <w:pPr>
              <w:pStyle w:val="western"/>
              <w:spacing w:after="198"/>
              <w:jc w:val="center"/>
            </w:pPr>
            <w:r>
              <w:t>1 799 661,45</w:t>
            </w: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0,00</w:t>
            </w:r>
          </w:p>
        </w:tc>
      </w:tr>
    </w:tbl>
    <w:p w:rsidR="00D57DAE" w:rsidRDefault="00D57DAE">
      <w:pPr>
        <w:pStyle w:val="a3"/>
        <w:spacing w:after="0" w:line="100" w:lineRule="atLeast"/>
        <w:sectPr w:rsidR="00D57DAE">
          <w:pgSz w:w="16838" w:h="11906" w:orient="landscape"/>
          <w:pgMar w:top="0" w:right="851" w:bottom="851" w:left="680" w:header="0" w:footer="0" w:gutter="0"/>
          <w:cols w:space="720"/>
          <w:formProt w:val="0"/>
          <w:docGrid w:linePitch="280" w:charSpace="12288"/>
        </w:sectPr>
      </w:pPr>
    </w:p>
    <w:p w:rsidR="00D57DAE" w:rsidRDefault="004769B4">
      <w:pPr>
        <w:pStyle w:val="a3"/>
        <w:spacing w:after="0" w:line="100" w:lineRule="atLeast"/>
        <w:ind w:left="72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D57DAE" w:rsidRDefault="004769B4">
      <w:pPr>
        <w:pStyle w:val="a3"/>
        <w:numPr>
          <w:ilvl w:val="0"/>
          <w:numId w:val="1"/>
        </w:numPr>
        <w:tabs>
          <w:tab w:val="clear" w:pos="708"/>
          <w:tab w:val="left" w:pos="720"/>
        </w:tabs>
        <w:spacing w:after="0" w:line="100" w:lineRule="atLeast"/>
        <w:ind w:left="0" w:firstLine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D57DAE" w:rsidRDefault="00D57DAE">
      <w:pPr>
        <w:pStyle w:val="a3"/>
        <w:spacing w:after="0" w:line="100" w:lineRule="atLeast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5"/>
        <w:gridCol w:w="896"/>
        <w:gridCol w:w="1425"/>
        <w:gridCol w:w="975"/>
        <w:gridCol w:w="1164"/>
        <w:gridCol w:w="799"/>
        <w:gridCol w:w="1425"/>
        <w:gridCol w:w="849"/>
        <w:gridCol w:w="1115"/>
        <w:gridCol w:w="762"/>
        <w:gridCol w:w="1448"/>
        <w:gridCol w:w="938"/>
        <w:gridCol w:w="1179"/>
      </w:tblGrid>
      <w:tr w:rsidR="00D57DAE" w:rsidTr="00ED452D">
        <w:trPr>
          <w:cantSplit/>
        </w:trPr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Наименование учреждения культуры</w:t>
            </w:r>
          </w:p>
        </w:tc>
        <w:tc>
          <w:tcPr>
            <w:tcW w:w="4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1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Среднесписочная численность</w:t>
            </w:r>
          </w:p>
        </w:tc>
        <w:tc>
          <w:tcPr>
            <w:tcW w:w="43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D57DAE" w:rsidTr="00ED452D">
        <w:trPr>
          <w:cantSplit/>
        </w:trPr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Администра-тивно-управлен-ческий персонал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Основ-ной персо-нал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Вспомога-тельный персонал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Администра-тивно-управлен-ческий персонал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Основ-ной персо-нал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Вспомо-гатель-ный персонал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Администра-тивно-управлен-ческий персонал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Основ-ной персо-нал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Вспомога-тельный персонал</w:t>
            </w:r>
          </w:p>
        </w:tc>
      </w:tr>
      <w:tr w:rsidR="00D57DAE" w:rsidTr="00ED452D">
        <w:trPr>
          <w:cantSplit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</w:pPr>
            <w:r>
              <w:rPr>
                <w:sz w:val="18"/>
                <w:szCs w:val="18"/>
              </w:rPr>
              <w:t>МУК "Большеврудский ДК"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r>
              <w:rPr>
                <w:sz w:val="18"/>
                <w:szCs w:val="18"/>
              </w:rPr>
              <w:t>1 105 000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r>
              <w:rPr>
                <w:sz w:val="18"/>
                <w:szCs w:val="18"/>
              </w:rPr>
              <w:t>393 785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r>
              <w:rPr>
                <w:sz w:val="18"/>
                <w:szCs w:val="18"/>
              </w:rPr>
              <w:t>711 215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4,</w:t>
            </w:r>
            <w:r w:rsidR="00ED452D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1,</w:t>
            </w:r>
            <w:r w:rsidR="00ED452D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r>
              <w:rPr>
                <w:sz w:val="18"/>
                <w:szCs w:val="18"/>
              </w:rPr>
              <w:t>29 946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r>
              <w:rPr>
                <w:sz w:val="18"/>
                <w:szCs w:val="18"/>
              </w:rPr>
              <w:t>39 776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ED452D">
            <w:pPr>
              <w:pStyle w:val="a3"/>
              <w:jc w:val="center"/>
            </w:pPr>
            <w:bookmarkStart w:id="0" w:name="__DdeLink__781_1369666409"/>
            <w:bookmarkEnd w:id="0"/>
            <w:r>
              <w:rPr>
                <w:sz w:val="18"/>
                <w:szCs w:val="18"/>
              </w:rPr>
              <w:t>26 341</w:t>
            </w:r>
            <w:r w:rsidR="004769B4">
              <w:rPr>
                <w:sz w:val="18"/>
                <w:szCs w:val="18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4769B4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ED452D" w:rsidTr="00ED452D">
        <w:trPr>
          <w:cantSplit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>
            <w:pPr>
              <w:pStyle w:val="a3"/>
            </w:pPr>
          </w:p>
          <w:p w:rsidR="00ED452D" w:rsidRDefault="00ED452D">
            <w:pPr>
              <w:pStyle w:val="a3"/>
            </w:pPr>
            <w:r>
              <w:rPr>
                <w:b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1 105 000,00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393 785,00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711 215,00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29 946,00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39 776,00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26 341,00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52D" w:rsidRDefault="00ED452D" w:rsidP="000C0D7A">
            <w:pPr>
              <w:pStyle w:val="a3"/>
              <w:jc w:val="center"/>
            </w:pPr>
          </w:p>
          <w:p w:rsidR="00ED452D" w:rsidRDefault="00ED452D" w:rsidP="000C0D7A">
            <w:pPr>
              <w:pStyle w:val="a3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57DAE" w:rsidRDefault="00D57DAE">
      <w:pPr>
        <w:pStyle w:val="a3"/>
        <w:spacing w:after="0" w:line="100" w:lineRule="atLeast"/>
        <w:ind w:left="720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ED452D" w:rsidRDefault="00ED452D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D57DAE">
      <w:pPr>
        <w:pStyle w:val="a3"/>
        <w:spacing w:after="0" w:line="100" w:lineRule="atLeast"/>
        <w:jc w:val="right"/>
      </w:pPr>
    </w:p>
    <w:p w:rsidR="00D57DAE" w:rsidRDefault="004769B4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>стр. 3 отчета</w:t>
      </w:r>
    </w:p>
    <w:p w:rsidR="00D57DAE" w:rsidRDefault="00D57DAE">
      <w:pPr>
        <w:pStyle w:val="a3"/>
        <w:spacing w:after="0" w:line="100" w:lineRule="atLeast"/>
        <w:ind w:left="720"/>
      </w:pPr>
    </w:p>
    <w:p w:rsidR="00D57DAE" w:rsidRDefault="004769B4">
      <w:pPr>
        <w:pStyle w:val="a3"/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b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lang w:eastAsia="ru-RU"/>
        </w:rPr>
        <w:t>. Целевые показатели</w:t>
      </w:r>
    </w:p>
    <w:tbl>
      <w:tblPr>
        <w:tblW w:w="0" w:type="auto"/>
        <w:tblInd w:w="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04"/>
        <w:gridCol w:w="1367"/>
        <w:gridCol w:w="2743"/>
        <w:gridCol w:w="1555"/>
        <w:gridCol w:w="1535"/>
        <w:gridCol w:w="336"/>
        <w:gridCol w:w="1376"/>
        <w:gridCol w:w="1368"/>
        <w:gridCol w:w="161"/>
        <w:gridCol w:w="1531"/>
        <w:gridCol w:w="1563"/>
      </w:tblGrid>
      <w:tr w:rsidR="00D57DAE">
        <w:trPr>
          <w:cantSplit/>
          <w:trHeight w:val="64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75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Наименование целевого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Ед.изм.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Достигнутое значение на отчетную дату</w:t>
            </w:r>
          </w:p>
        </w:tc>
      </w:tr>
      <w:tr w:rsidR="00D57DAE">
        <w:trPr>
          <w:cantSplit/>
          <w:trHeight w:val="321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</w:pPr>
            <w: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</w:pPr>
          </w:p>
          <w:p w:rsidR="00D57DAE" w:rsidRDefault="004769B4">
            <w:pPr>
              <w:pStyle w:val="a3"/>
            </w:pPr>
            <w:r>
              <w:t>Всего по учреждениям,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процентов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ED452D">
            <w:pPr>
              <w:pStyle w:val="a3"/>
              <w:jc w:val="center"/>
            </w:pPr>
            <w:r>
              <w:t>87</w:t>
            </w:r>
          </w:p>
        </w:tc>
      </w:tr>
      <w:tr w:rsidR="00D57DAE" w:rsidTr="00ED452D">
        <w:trPr>
          <w:cantSplit/>
          <w:trHeight w:val="356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3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right"/>
            </w:pPr>
          </w:p>
        </w:tc>
        <w:tc>
          <w:tcPr>
            <w:tcW w:w="27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</w:tr>
      <w:tr w:rsidR="00D57DAE">
        <w:trPr>
          <w:cantSplit/>
          <w:trHeight w:val="106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2.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</w:pPr>
            <w: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</w:pPr>
          </w:p>
          <w:p w:rsidR="00D57DAE" w:rsidRDefault="004769B4">
            <w:pPr>
              <w:pStyle w:val="a3"/>
            </w:pPr>
            <w:r>
              <w:t>Всего по учреждениям,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процентов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8</w:t>
            </w:r>
            <w:r w:rsidR="00ED452D">
              <w:t>9</w:t>
            </w:r>
          </w:p>
        </w:tc>
      </w:tr>
      <w:tr w:rsidR="00D57DAE" w:rsidTr="00ED452D">
        <w:trPr>
          <w:cantSplit/>
          <w:trHeight w:val="221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3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right"/>
            </w:pPr>
          </w:p>
        </w:tc>
        <w:tc>
          <w:tcPr>
            <w:tcW w:w="27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D57DAE">
            <w:pPr>
              <w:pStyle w:val="a3"/>
            </w:pP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</w:tr>
      <w:tr w:rsidR="00D57DAE">
        <w:trPr>
          <w:cantSplit/>
          <w:trHeight w:val="420"/>
        </w:trPr>
        <w:tc>
          <w:tcPr>
            <w:tcW w:w="2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</w:pPr>
            <w:r>
              <w:rPr>
                <w:b/>
              </w:rPr>
              <w:t>Справочно:</w:t>
            </w:r>
            <w: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D57DAE">
        <w:trPr>
          <w:cantSplit/>
          <w:trHeight w:val="645"/>
        </w:trPr>
        <w:tc>
          <w:tcPr>
            <w:tcW w:w="4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интервал соотношения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менее 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от 2,01 до 4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от 4,01 до 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от 6,01 до 8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от 8,01 до 10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свыше 10</w:t>
            </w:r>
          </w:p>
        </w:tc>
      </w:tr>
      <w:tr w:rsidR="00D57DAE" w:rsidTr="00ED452D">
        <w:trPr>
          <w:cantSplit/>
          <w:trHeight w:val="633"/>
        </w:trPr>
        <w:tc>
          <w:tcPr>
            <w:tcW w:w="4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число учреждений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  <w:p w:rsidR="00D57DAE" w:rsidRDefault="00D57DAE">
            <w:pPr>
              <w:pStyle w:val="a3"/>
              <w:jc w:val="center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D57DAE">
            <w:pPr>
              <w:pStyle w:val="a3"/>
              <w:jc w:val="center"/>
            </w:pPr>
          </w:p>
        </w:tc>
      </w:tr>
      <w:tr w:rsidR="00D57DAE">
        <w:trPr>
          <w:cantSplit/>
          <w:trHeight w:val="318"/>
        </w:trPr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Наименьшее соотношение</w:t>
            </w:r>
          </w:p>
        </w:tc>
        <w:tc>
          <w:tcPr>
            <w:tcW w:w="19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1,</w:t>
            </w:r>
            <w:r w:rsidR="00ED452D">
              <w:t>5</w:t>
            </w:r>
          </w:p>
        </w:tc>
      </w:tr>
      <w:tr w:rsidR="00D57DAE">
        <w:trPr>
          <w:cantSplit/>
          <w:trHeight w:val="318"/>
        </w:trPr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DAE" w:rsidRDefault="004769B4">
            <w:pPr>
              <w:pStyle w:val="a3"/>
              <w:jc w:val="center"/>
            </w:pPr>
            <w:r>
              <w:t>Наибольшее соотношение</w:t>
            </w:r>
          </w:p>
        </w:tc>
        <w:tc>
          <w:tcPr>
            <w:tcW w:w="19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DAE" w:rsidRDefault="004769B4">
            <w:pPr>
              <w:pStyle w:val="a3"/>
              <w:jc w:val="center"/>
            </w:pPr>
            <w:r>
              <w:t>1,</w:t>
            </w:r>
            <w:r w:rsidR="00ED452D">
              <w:t>5</w:t>
            </w:r>
          </w:p>
        </w:tc>
      </w:tr>
    </w:tbl>
    <w:p w:rsidR="00D57DAE" w:rsidRDefault="004769B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Руководитель финансового</w:t>
      </w:r>
    </w:p>
    <w:p w:rsidR="00D57DAE" w:rsidRDefault="004769B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______________   </w:t>
      </w:r>
      <w:r>
        <w:rPr>
          <w:rFonts w:ascii="Times New Roman" w:eastAsia="Times New Roman" w:hAnsi="Times New Roman" w:cs="Times New Roman"/>
          <w:u w:val="single"/>
          <w:lang w:eastAsia="ru-RU"/>
        </w:rPr>
        <w:t>Музалев А.В.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(уполномоченного) органа 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Каменская Н.В.</w:t>
      </w:r>
    </w:p>
    <w:p w:rsidR="00D57DAE" w:rsidRDefault="004769B4">
      <w:pPr>
        <w:pStyle w:val="a3"/>
        <w:spacing w:after="0" w:line="100" w:lineRule="atLeast"/>
        <w:ind w:left="2124" w:firstLine="708"/>
      </w:pPr>
      <w:r>
        <w:rPr>
          <w:rFonts w:ascii="Times New Roman" w:eastAsia="Times New Roman" w:hAnsi="Times New Roman" w:cs="Times New Roman"/>
          <w:lang w:eastAsia="ru-RU"/>
        </w:rPr>
        <w:t>(подпись)          (расшифровка подписи)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(подпись)  (расшифровка подписи)</w:t>
      </w:r>
    </w:p>
    <w:p w:rsidR="00D57DAE" w:rsidRDefault="004769B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Исп. Полякова А.В.., тел. 8(81373) 55-268 </w:t>
      </w:r>
    </w:p>
    <w:sectPr w:rsidR="00D57DAE" w:rsidSect="00D57DAE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44" w:rsidRDefault="00622E44" w:rsidP="00D57DAE">
      <w:pPr>
        <w:spacing w:after="0" w:line="240" w:lineRule="auto"/>
      </w:pPr>
      <w:r>
        <w:separator/>
      </w:r>
    </w:p>
  </w:endnote>
  <w:endnote w:type="continuationSeparator" w:id="1">
    <w:p w:rsidR="00622E44" w:rsidRDefault="00622E44" w:rsidP="00D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44" w:rsidRDefault="00622E44">
      <w:r>
        <w:separator/>
      </w:r>
    </w:p>
  </w:footnote>
  <w:footnote w:type="continuationSeparator" w:id="1">
    <w:p w:rsidR="00622E44" w:rsidRDefault="00622E44">
      <w:r>
        <w:continuationSeparator/>
      </w:r>
    </w:p>
  </w:footnote>
  <w:footnote w:id="2">
    <w:p w:rsidR="00D57DAE" w:rsidRDefault="004769B4">
      <w:pPr>
        <w:pStyle w:val="af3"/>
      </w:pPr>
      <w:r>
        <w:footnoteRef/>
      </w:r>
      <w:r>
        <w:tab/>
      </w:r>
    </w:p>
  </w:footnote>
  <w:footnote w:id="3">
    <w:p w:rsidR="00D57DAE" w:rsidRDefault="004769B4">
      <w:pPr>
        <w:pStyle w:val="af3"/>
      </w:pPr>
      <w:r>
        <w:footnoteRef/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EB4"/>
    <w:multiLevelType w:val="multilevel"/>
    <w:tmpl w:val="D80E32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A788F"/>
    <w:multiLevelType w:val="multilevel"/>
    <w:tmpl w:val="9BA6C8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DAE"/>
    <w:rsid w:val="004769B4"/>
    <w:rsid w:val="00622E44"/>
    <w:rsid w:val="008A4E6F"/>
    <w:rsid w:val="00D57DAE"/>
    <w:rsid w:val="00E445DD"/>
    <w:rsid w:val="00E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7DAE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FontStyle17">
    <w:name w:val="Font Style17"/>
    <w:basedOn w:val="a0"/>
    <w:rsid w:val="00D57DAE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сноски Знак"/>
    <w:basedOn w:val="a0"/>
    <w:rsid w:val="00D57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57DAE"/>
    <w:rPr>
      <w:vertAlign w:val="superscript"/>
    </w:rPr>
  </w:style>
  <w:style w:type="character" w:customStyle="1" w:styleId="a6">
    <w:name w:val="Текст выноски Знак"/>
    <w:basedOn w:val="a0"/>
    <w:rsid w:val="00D57DA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DAE"/>
    <w:rPr>
      <w:b/>
    </w:rPr>
  </w:style>
  <w:style w:type="character" w:customStyle="1" w:styleId="ListLabel2">
    <w:name w:val="ListLabel 2"/>
    <w:rsid w:val="00D57DAE"/>
    <w:rPr>
      <w:rFonts w:cs="Courier New"/>
    </w:rPr>
  </w:style>
  <w:style w:type="character" w:customStyle="1" w:styleId="a7">
    <w:name w:val="Привязка сноски"/>
    <w:rsid w:val="00D57DAE"/>
    <w:rPr>
      <w:vertAlign w:val="superscript"/>
    </w:rPr>
  </w:style>
  <w:style w:type="character" w:customStyle="1" w:styleId="a8">
    <w:name w:val="Привязка концевой сноски"/>
    <w:rsid w:val="00D57DAE"/>
    <w:rPr>
      <w:vertAlign w:val="superscript"/>
    </w:rPr>
  </w:style>
  <w:style w:type="character" w:customStyle="1" w:styleId="ListLabel3">
    <w:name w:val="ListLabel 3"/>
    <w:rsid w:val="00D57DAE"/>
    <w:rPr>
      <w:b/>
    </w:rPr>
  </w:style>
  <w:style w:type="character" w:customStyle="1" w:styleId="ListLabel4">
    <w:name w:val="ListLabel 4"/>
    <w:rsid w:val="00D57DAE"/>
    <w:rPr>
      <w:b/>
    </w:rPr>
  </w:style>
  <w:style w:type="character" w:customStyle="1" w:styleId="a9">
    <w:name w:val="Символ сноски"/>
    <w:rsid w:val="00D57DAE"/>
  </w:style>
  <w:style w:type="character" w:customStyle="1" w:styleId="aa">
    <w:name w:val="Символы концевой сноски"/>
    <w:rsid w:val="00D57DAE"/>
  </w:style>
  <w:style w:type="paragraph" w:customStyle="1" w:styleId="ab">
    <w:name w:val="Заголовок"/>
    <w:basedOn w:val="a3"/>
    <w:next w:val="ac"/>
    <w:rsid w:val="00D57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rsid w:val="00D57DAE"/>
    <w:pPr>
      <w:spacing w:after="120"/>
    </w:pPr>
  </w:style>
  <w:style w:type="paragraph" w:styleId="ad">
    <w:name w:val="List"/>
    <w:basedOn w:val="ac"/>
    <w:rsid w:val="00D57DAE"/>
    <w:rPr>
      <w:rFonts w:cs="Mangal"/>
    </w:rPr>
  </w:style>
  <w:style w:type="paragraph" w:styleId="ae">
    <w:name w:val="Title"/>
    <w:basedOn w:val="a3"/>
    <w:rsid w:val="00D57D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rsid w:val="00D57DAE"/>
    <w:pPr>
      <w:suppressLineNumbers/>
    </w:pPr>
    <w:rPr>
      <w:rFonts w:cs="Mangal"/>
    </w:rPr>
  </w:style>
  <w:style w:type="paragraph" w:customStyle="1" w:styleId="af0">
    <w:name w:val="Заглавие"/>
    <w:basedOn w:val="a3"/>
    <w:next w:val="af1"/>
    <w:rsid w:val="00D57DA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1">
    <w:name w:val="Subtitle"/>
    <w:basedOn w:val="ab"/>
    <w:next w:val="ac"/>
    <w:rsid w:val="00D57DAE"/>
    <w:pPr>
      <w:jc w:val="center"/>
    </w:pPr>
    <w:rPr>
      <w:i/>
      <w:iCs/>
    </w:rPr>
  </w:style>
  <w:style w:type="paragraph" w:styleId="af2">
    <w:name w:val="List Paragraph"/>
    <w:basedOn w:val="a3"/>
    <w:rsid w:val="00D57DAE"/>
    <w:pPr>
      <w:ind w:left="720"/>
    </w:pPr>
  </w:style>
  <w:style w:type="paragraph" w:customStyle="1" w:styleId="Style14">
    <w:name w:val="Style14"/>
    <w:basedOn w:val="a3"/>
    <w:rsid w:val="00D57DAE"/>
    <w:pPr>
      <w:widowControl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3"/>
    <w:rsid w:val="00D57DA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3"/>
    <w:rsid w:val="00D57DA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5">
    <w:name w:val="Сноска"/>
    <w:basedOn w:val="a3"/>
    <w:rsid w:val="00D57DAE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rsid w:val="008A4E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Надежда</cp:lastModifiedBy>
  <cp:revision>13</cp:revision>
  <cp:lastPrinted>2017-07-12T06:20:00Z</cp:lastPrinted>
  <dcterms:created xsi:type="dcterms:W3CDTF">2016-10-07T07:29:00Z</dcterms:created>
  <dcterms:modified xsi:type="dcterms:W3CDTF">2017-10-19T12:11:00Z</dcterms:modified>
</cp:coreProperties>
</file>